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3091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412878"/>
          <w:kern w:val="36"/>
          <w:sz w:val="48"/>
          <w:szCs w:val="48"/>
          <w:lang w:eastAsia="en-GB"/>
        </w:rPr>
      </w:pPr>
      <w:bookmarkStart w:id="0" w:name="_GoBack"/>
      <w:bookmarkEnd w:id="0"/>
      <w:r w:rsidRPr="005B2820">
        <w:rPr>
          <w:rFonts w:ascii="Verdana" w:eastAsia="Times New Roman" w:hAnsi="Verdana" w:cs="Times New Roman"/>
          <w:color w:val="412878"/>
          <w:kern w:val="36"/>
          <w:sz w:val="48"/>
          <w:szCs w:val="48"/>
          <w:lang w:eastAsia="en-GB"/>
        </w:rPr>
        <w:t>Changes for 2022</w:t>
      </w:r>
    </w:p>
    <w:p w14:paraId="4F48069D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Because of the ongoing impacts of the Coronavirus (COVID-19) pandemic, there are some changes to how GCSE Art and Design will be assessed in 2022.</w:t>
      </w:r>
    </w:p>
    <w:p w14:paraId="19328A02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These changes are for 2022 only.</w:t>
      </w:r>
    </w:p>
    <w:p w14:paraId="42E52174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412878"/>
          <w:sz w:val="36"/>
          <w:szCs w:val="36"/>
          <w:lang w:eastAsia="en-GB"/>
        </w:rPr>
      </w:pPr>
      <w:r w:rsidRPr="005B2820">
        <w:rPr>
          <w:rFonts w:ascii="Verdana" w:eastAsia="Times New Roman" w:hAnsi="Verdana" w:cs="Times New Roman"/>
          <w:color w:val="412878"/>
          <w:sz w:val="36"/>
          <w:szCs w:val="36"/>
          <w:lang w:eastAsia="en-GB"/>
        </w:rPr>
        <w:t>What you need to know</w:t>
      </w:r>
    </w:p>
    <w:p w14:paraId="6B4137DA" w14:textId="77777777" w:rsidR="005B2820" w:rsidRPr="005B2820" w:rsidRDefault="005B2820" w:rsidP="005B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Students will only complete component 1</w:t>
      </w:r>
    </w:p>
    <w:p w14:paraId="4008A8CC" w14:textId="77777777" w:rsidR="005B2820" w:rsidRPr="005B2820" w:rsidRDefault="005B2820" w:rsidP="005B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Moderation visits as normal</w:t>
      </w:r>
    </w:p>
    <w:p w14:paraId="274064AA" w14:textId="77777777" w:rsidR="005B2820" w:rsidRPr="005B2820" w:rsidRDefault="005B2820" w:rsidP="005B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Face to face standardisation</w:t>
      </w:r>
    </w:p>
    <w:p w14:paraId="6C629D54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</w:pPr>
      <w:r w:rsidRPr="005B2820"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  <w:t>Students will only complete Component 1</w:t>
      </w:r>
    </w:p>
    <w:p w14:paraId="1E3A9BF9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For GCSE Art and Design: Art, Craft and Design, Fine Art, Graphic Communication, Textile Design, 3D Design and Photography, students will complete Component 1 (Portfolio) only.</w:t>
      </w:r>
    </w:p>
    <w:p w14:paraId="497E6E0E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This means that students won’t need to start or complete Component 2.</w:t>
      </w:r>
    </w:p>
    <w:p w14:paraId="1250FDAF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</w:pPr>
      <w:r w:rsidRPr="005B2820"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  <w:t>Moderation visits as normal</w:t>
      </w:r>
    </w:p>
    <w:p w14:paraId="4820D9F2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We’ll be returning to moderator visits in June 2022.</w:t>
      </w:r>
    </w:p>
    <w:p w14:paraId="2F55FBAC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However, this may need to change based on whatever Coronavirus (COVID-19) restrictions are in place at the time.</w:t>
      </w:r>
    </w:p>
    <w:p w14:paraId="10A4B866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</w:pPr>
      <w:r w:rsidRPr="005B2820"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  <w:t>Face to face teacher standardisation</w:t>
      </w:r>
    </w:p>
    <w:p w14:paraId="1A42DC67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Teacher standardisation will return to face to face from January.</w:t>
      </w:r>
    </w:p>
    <w:p w14:paraId="120E0981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However, this may need to change based on whatever Coronavirus (COVID-19) restrictions are in place at the time.</w:t>
      </w:r>
    </w:p>
    <w:p w14:paraId="3F8F422D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</w:pPr>
      <w:r w:rsidRPr="005B2820">
        <w:rPr>
          <w:rFonts w:ascii="Verdana" w:eastAsia="Times New Roman" w:hAnsi="Verdana" w:cs="Times New Roman"/>
          <w:color w:val="412878"/>
          <w:sz w:val="27"/>
          <w:szCs w:val="27"/>
          <w:lang w:eastAsia="en-GB"/>
        </w:rPr>
        <w:t>No other changes</w:t>
      </w:r>
    </w:p>
    <w:p w14:paraId="75EA878B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Students will need to complete Component 1 in the normal way.</w:t>
      </w:r>
    </w:p>
    <w:p w14:paraId="415EDF79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Component 1 will be marked out of 96 as usual.</w:t>
      </w:r>
    </w:p>
    <w:p w14:paraId="6FB00816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The assessment criteria in the specification remains the same.</w:t>
      </w:r>
    </w:p>
    <w:p w14:paraId="4F3319BF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412878"/>
          <w:sz w:val="36"/>
          <w:szCs w:val="36"/>
          <w:lang w:eastAsia="en-GB"/>
        </w:rPr>
      </w:pPr>
      <w:r w:rsidRPr="005B2820">
        <w:rPr>
          <w:rFonts w:ascii="Verdana" w:eastAsia="Times New Roman" w:hAnsi="Verdana" w:cs="Times New Roman"/>
          <w:color w:val="412878"/>
          <w:sz w:val="36"/>
          <w:szCs w:val="36"/>
          <w:lang w:eastAsia="en-GB"/>
        </w:rPr>
        <w:t>Help and support</w:t>
      </w:r>
    </w:p>
    <w:p w14:paraId="766F81A3" w14:textId="77777777" w:rsidR="005B2820" w:rsidRPr="005B2820" w:rsidRDefault="005B2820" w:rsidP="005B28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</w:pPr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lastRenderedPageBreak/>
        <w:t>For further help and support, please </w:t>
      </w:r>
      <w:hyperlink r:id="rId5" w:history="1">
        <w:r w:rsidRPr="005B2820">
          <w:rPr>
            <w:rFonts w:ascii="Verdana" w:eastAsia="Times New Roman" w:hAnsi="Verdana" w:cs="Times New Roman"/>
            <w:color w:val="2F71AC"/>
            <w:sz w:val="24"/>
            <w:szCs w:val="24"/>
            <w:u w:val="single"/>
            <w:lang w:eastAsia="en-GB"/>
          </w:rPr>
          <w:t>contact us</w:t>
        </w:r>
      </w:hyperlink>
      <w:r w:rsidRPr="005B2820">
        <w:rPr>
          <w:rFonts w:ascii="Verdana" w:eastAsia="Times New Roman" w:hAnsi="Verdana" w:cs="Times New Roman"/>
          <w:color w:val="4B4B4B"/>
          <w:sz w:val="24"/>
          <w:szCs w:val="24"/>
          <w:lang w:eastAsia="en-GB"/>
        </w:rPr>
        <w:t>.</w:t>
      </w:r>
    </w:p>
    <w:p w14:paraId="08FAE72B" w14:textId="77777777" w:rsidR="006E55E4" w:rsidRPr="001B18B1" w:rsidRDefault="006E55E4">
      <w:pPr>
        <w:rPr>
          <w:rFonts w:ascii="Arial" w:hAnsi="Arial" w:cs="Arial"/>
          <w:sz w:val="24"/>
          <w:szCs w:val="24"/>
        </w:rPr>
      </w:pPr>
    </w:p>
    <w:sectPr w:rsidR="006E55E4" w:rsidRPr="001B1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E7A9E"/>
    <w:multiLevelType w:val="multilevel"/>
    <w:tmpl w:val="B84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20"/>
    <w:rsid w:val="001B18B1"/>
    <w:rsid w:val="005B2820"/>
    <w:rsid w:val="006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0386"/>
  <w15:chartTrackingRefBased/>
  <w15:docId w15:val="{E395DAE5-B831-48C4-8350-71B2DA71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qa.org.uk/contac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KAUR</dc:creator>
  <cp:keywords/>
  <dc:description/>
  <cp:lastModifiedBy>Miss A KAUR</cp:lastModifiedBy>
  <cp:revision>1</cp:revision>
  <dcterms:created xsi:type="dcterms:W3CDTF">2022-02-15T12:30:00Z</dcterms:created>
  <dcterms:modified xsi:type="dcterms:W3CDTF">2022-02-15T12:31:00Z</dcterms:modified>
</cp:coreProperties>
</file>